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</w:t>
      </w:r>
      <w:r>
        <w:rPr>
          <w:rFonts w:hint="eastAsia"/>
          <w:b/>
          <w:bCs/>
          <w:sz w:val="32"/>
          <w:szCs w:val="32"/>
          <w:lang w:eastAsia="zh-CN"/>
        </w:rPr>
        <w:t>省科技厅</w:t>
      </w:r>
      <w:r>
        <w:rPr>
          <w:rFonts w:hint="eastAsia"/>
          <w:b/>
          <w:bCs/>
          <w:sz w:val="32"/>
          <w:szCs w:val="32"/>
        </w:rPr>
        <w:t>“揭榜挂帅”重大技术、成果、平台需求（难题）</w:t>
      </w:r>
      <w:r>
        <w:rPr>
          <w:rFonts w:hint="eastAsia"/>
          <w:b/>
          <w:bCs/>
          <w:sz w:val="32"/>
          <w:szCs w:val="32"/>
          <w:lang w:eastAsia="zh-CN"/>
        </w:rPr>
        <w:t>征集工作</w:t>
      </w:r>
      <w:r>
        <w:rPr>
          <w:rFonts w:hint="eastAsia"/>
          <w:b/>
          <w:bCs/>
          <w:sz w:val="32"/>
          <w:szCs w:val="32"/>
        </w:rPr>
        <w:t>的通知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现将《福建省科学技术厅关于再次征集“揭榜挂帅”重大技术、成果、平台需求（难题）的通知》</w:t>
      </w:r>
      <w:r>
        <w:rPr>
          <w:rFonts w:hint="eastAsia"/>
          <w:sz w:val="28"/>
          <w:szCs w:val="28"/>
          <w:lang w:val="en-US" w:eastAsia="zh-CN"/>
        </w:rPr>
        <w:t>(闽科资〔2022〕20号)</w:t>
      </w:r>
      <w:r>
        <w:rPr>
          <w:rFonts w:hint="eastAsia"/>
          <w:sz w:val="28"/>
          <w:szCs w:val="28"/>
        </w:rPr>
        <w:t>转发给你们，请各单位积极组织</w:t>
      </w:r>
      <w:r>
        <w:rPr>
          <w:rFonts w:hint="eastAsia"/>
          <w:sz w:val="28"/>
          <w:szCs w:val="28"/>
          <w:lang w:eastAsia="zh-CN"/>
        </w:rPr>
        <w:t>填</w:t>
      </w:r>
      <w:r>
        <w:rPr>
          <w:rFonts w:hint="eastAsia"/>
          <w:sz w:val="28"/>
          <w:szCs w:val="28"/>
        </w:rPr>
        <w:t>报</w:t>
      </w:r>
      <w:r>
        <w:rPr>
          <w:rFonts w:hint="eastAsia"/>
          <w:sz w:val="28"/>
          <w:szCs w:val="28"/>
          <w:lang w:eastAsia="zh-CN"/>
        </w:rPr>
        <w:t>，相关注意事项如下：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本轮征集涉及“揭榜挂帅”重大技术攻关项目需求（难题）征集、“揭榜挂帅”成果转化项目征集、“揭榜挂帅”科技创新公共服务平台建设项目需求征集，请有意向的填报的老师认真阅读各类需求征集的要求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按照《福建省科学技术厅关于征集2022年“揭榜挂帅”重大技术需求（难题）和重点产业产学研协同创新重大项目需求的通知》（闽科资〔2021〕31号）要求，已报送的重大技术需求（难题）有效，不必重复报送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3、9月5日上午10点前各学院科研秘书将汇总后的附件2、3、4、5(其中2、3、4附件每个技术/成果/平台一个word文档，附件5每个学院一个word文档)统一发送至科技处邮箱429809335@qq.com，纸质件由科技处统一打印盖章。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夏老师，</w:t>
      </w:r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>0591-</w:t>
      </w:r>
      <w:r>
        <w:rPr>
          <w:rFonts w:hint="eastAsia"/>
          <w:sz w:val="28"/>
          <w:szCs w:val="28"/>
          <w:lang w:val="en-US" w:eastAsia="zh-CN"/>
        </w:rPr>
        <w:t>22867469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</w:rPr>
        <w:t>省科技厅“揭榜挂帅”重大技术、成果、平台需求（难题）征集工作</w:t>
      </w:r>
      <w:r>
        <w:rPr>
          <w:rFonts w:hint="eastAsia"/>
          <w:sz w:val="28"/>
          <w:szCs w:val="28"/>
          <w:lang w:eastAsia="zh-CN"/>
        </w:rPr>
        <w:t>相关材料</w:t>
      </w:r>
    </w:p>
    <w:p>
      <w:pPr>
        <w:jc w:val="righ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58F46C1"/>
    <w:rsid w:val="0ACE7516"/>
    <w:rsid w:val="0D734814"/>
    <w:rsid w:val="0F16109E"/>
    <w:rsid w:val="0FC95795"/>
    <w:rsid w:val="14D6035E"/>
    <w:rsid w:val="283E3F3E"/>
    <w:rsid w:val="2C484FD6"/>
    <w:rsid w:val="32557B5A"/>
    <w:rsid w:val="349F2AC9"/>
    <w:rsid w:val="36727492"/>
    <w:rsid w:val="36E874EB"/>
    <w:rsid w:val="40E669E8"/>
    <w:rsid w:val="40F9590E"/>
    <w:rsid w:val="430450F6"/>
    <w:rsid w:val="46762AE1"/>
    <w:rsid w:val="4D0A505F"/>
    <w:rsid w:val="4FF82206"/>
    <w:rsid w:val="50670C26"/>
    <w:rsid w:val="56EC27E9"/>
    <w:rsid w:val="59A17C21"/>
    <w:rsid w:val="59C01729"/>
    <w:rsid w:val="5F0B2221"/>
    <w:rsid w:val="684827FC"/>
    <w:rsid w:val="69DE7431"/>
    <w:rsid w:val="6D96231A"/>
    <w:rsid w:val="707D6351"/>
    <w:rsid w:val="7D09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2022-08-27T01:20:52Z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